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4D" w:rsidRPr="00216C36" w:rsidRDefault="00B0084D" w:rsidP="00216C36">
      <w:pPr>
        <w:pStyle w:val="Heading1"/>
        <w:jc w:val="center"/>
        <w:rPr>
          <w:rFonts w:eastAsia="SimSun"/>
          <w:sz w:val="24"/>
          <w:szCs w:val="24"/>
          <w:lang w:eastAsia="zh-CN"/>
        </w:rPr>
      </w:pPr>
      <w:r w:rsidRPr="00216C36">
        <w:rPr>
          <w:rFonts w:ascii="Calibri" w:hAnsi="Calibri" w:cs="Times New Roman"/>
          <w:sz w:val="24"/>
          <w:szCs w:val="24"/>
        </w:rPr>
        <w:t>"What are 'Things' in Ming-Qing Encyclopedias?"</w:t>
      </w:r>
      <w:r w:rsidR="00216C36" w:rsidRPr="00216C36">
        <w:rPr>
          <w:rFonts w:ascii="Calibri" w:eastAsiaTheme="minorEastAsia" w:hAnsi="Calibri" w:cs="Times New Roman" w:hint="eastAsia"/>
          <w:sz w:val="24"/>
          <w:szCs w:val="24"/>
          <w:lang w:eastAsia="zh-CN"/>
        </w:rPr>
        <w:t xml:space="preserve"> </w:t>
      </w:r>
      <w:r w:rsidRPr="00216C36">
        <w:rPr>
          <w:rFonts w:ascii="Calibri" w:eastAsia="方正楷体S-超大字符集" w:hAnsi="Calibri" w:hint="eastAsia"/>
          <w:sz w:val="24"/>
          <w:szCs w:val="24"/>
          <w:lang w:eastAsia="zh-CN"/>
        </w:rPr>
        <w:t>明清类书里面什么叫做</w:t>
      </w:r>
      <w:r w:rsidRPr="00216C36">
        <w:rPr>
          <w:rFonts w:ascii="Calibri" w:eastAsia="方正楷体S-超大字符集" w:hAnsi="Calibri" w:hint="eastAsia"/>
          <w:sz w:val="24"/>
          <w:szCs w:val="24"/>
          <w:lang w:eastAsia="zh-CN"/>
        </w:rPr>
        <w:t xml:space="preserve"> </w:t>
      </w:r>
      <w:proofErr w:type="gramStart"/>
      <w:r w:rsidRPr="00216C36">
        <w:rPr>
          <w:rFonts w:ascii="Calibri" w:eastAsia="方正楷体S-超大字符集" w:hAnsi="Calibri" w:hint="eastAsia"/>
          <w:sz w:val="24"/>
          <w:szCs w:val="24"/>
          <w:lang w:eastAsia="zh-CN"/>
        </w:rPr>
        <w:t>‘物’</w:t>
      </w:r>
      <w:r w:rsidRPr="00216C36">
        <w:rPr>
          <w:rFonts w:ascii="Calibri" w:eastAsia="方正楷体S-超大字符集" w:hAnsi="Calibri" w:hint="eastAsia"/>
          <w:sz w:val="24"/>
          <w:szCs w:val="24"/>
          <w:lang w:eastAsia="zh-CN"/>
        </w:rPr>
        <w:t xml:space="preserve"> </w:t>
      </w:r>
      <w:r w:rsidR="00216C36">
        <w:rPr>
          <w:rFonts w:ascii="Calibri" w:eastAsia="方正楷体S-超大字符集" w:hAnsi="Calibri" w:hint="eastAsia"/>
          <w:sz w:val="24"/>
          <w:szCs w:val="24"/>
          <w:lang w:eastAsia="zh-CN"/>
        </w:rPr>
        <w:t>?</w:t>
      </w:r>
      <w:proofErr w:type="gramEnd"/>
    </w:p>
    <w:p w:rsidR="00B0084D" w:rsidRPr="00794F29" w:rsidRDefault="00B0084D" w:rsidP="00B0084D">
      <w:pPr>
        <w:rPr>
          <w:rFonts w:ascii="Calibri" w:hAnsi="Calibri"/>
          <w:lang w:eastAsia="zh-CN"/>
        </w:rPr>
      </w:pPr>
    </w:p>
    <w:p w:rsidR="00B0084D" w:rsidRDefault="00B0084D" w:rsidP="00B0084D">
      <w:pPr>
        <w:jc w:val="center"/>
        <w:rPr>
          <w:rFonts w:ascii="Calibri" w:eastAsia="SimSun" w:hAnsi="Calibri"/>
          <w:lang w:eastAsia="zh-CN"/>
        </w:rPr>
      </w:pPr>
      <w:r w:rsidRPr="00794F29">
        <w:rPr>
          <w:rFonts w:ascii="Calibri" w:hAnsi="Calibri"/>
        </w:rPr>
        <w:t>Benjamin Elman</w:t>
      </w:r>
      <w:r>
        <w:rPr>
          <w:rFonts w:ascii="Calibri" w:hAnsi="Calibri"/>
        </w:rPr>
        <w:t xml:space="preserve"> </w:t>
      </w:r>
      <w:r>
        <w:rPr>
          <w:rFonts w:ascii="Calibri" w:eastAsia="SimSun" w:hAnsi="Calibri" w:hint="eastAsia"/>
          <w:lang w:eastAsia="zh-CN"/>
        </w:rPr>
        <w:t>艾爾曼</w:t>
      </w:r>
      <w:r w:rsidR="00216C36">
        <w:rPr>
          <w:rFonts w:ascii="Calibri" w:eastAsia="SimSun" w:hAnsi="Calibri" w:hint="eastAsia"/>
          <w:lang w:eastAsia="zh-CN"/>
        </w:rPr>
        <w:t xml:space="preserve">, </w:t>
      </w:r>
      <w:r w:rsidRPr="00794F29">
        <w:rPr>
          <w:rFonts w:ascii="Calibri" w:hAnsi="Calibri"/>
        </w:rPr>
        <w:t>Princeton University</w:t>
      </w:r>
      <w:r w:rsidR="00216C36">
        <w:rPr>
          <w:rFonts w:ascii="Calibri" w:eastAsiaTheme="minorEastAsia" w:hAnsi="Calibri" w:hint="eastAsia"/>
          <w:lang w:eastAsia="zh-CN"/>
        </w:rPr>
        <w:t>/</w:t>
      </w:r>
      <w:proofErr w:type="spellStart"/>
      <w:r>
        <w:rPr>
          <w:rFonts w:ascii="Calibri" w:eastAsia="SimSun" w:hAnsi="Calibri" w:hint="eastAsia"/>
          <w:lang w:eastAsia="zh-CN"/>
        </w:rPr>
        <w:t>Fudan</w:t>
      </w:r>
      <w:proofErr w:type="spellEnd"/>
      <w:r>
        <w:rPr>
          <w:rFonts w:ascii="Calibri" w:eastAsia="SimSun" w:hAnsi="Calibri" w:hint="eastAsia"/>
          <w:lang w:eastAsia="zh-CN"/>
        </w:rPr>
        <w:t xml:space="preserve"> University</w:t>
      </w:r>
    </w:p>
    <w:p w:rsidR="00B0084D" w:rsidRDefault="00B0084D" w:rsidP="00B0084D">
      <w:pPr>
        <w:jc w:val="center"/>
        <w:rPr>
          <w:rFonts w:ascii="Calibri" w:eastAsia="SimSun" w:hAnsi="Calibri"/>
          <w:lang w:eastAsia="zh-CN"/>
        </w:rPr>
      </w:pPr>
    </w:p>
    <w:p w:rsidR="00B0084D" w:rsidRPr="000E5099" w:rsidRDefault="00B0084D" w:rsidP="00B0084D">
      <w:pPr>
        <w:spacing w:line="300" w:lineRule="exact"/>
        <w:jc w:val="center"/>
        <w:rPr>
          <w:szCs w:val="21"/>
          <w:lang w:eastAsia="zh-CN"/>
        </w:rPr>
      </w:pPr>
    </w:p>
    <w:p w:rsidR="00B0084D" w:rsidRPr="00216C36" w:rsidRDefault="00B0084D" w:rsidP="00B0084D">
      <w:pPr>
        <w:spacing w:line="380" w:lineRule="exact"/>
        <w:jc w:val="center"/>
        <w:rPr>
          <w:rFonts w:ascii="SimHei" w:eastAsia="SimHei"/>
          <w:b/>
          <w:lang w:eastAsia="zh-CN"/>
        </w:rPr>
      </w:pPr>
      <w:r w:rsidRPr="00216C36">
        <w:rPr>
          <w:rFonts w:ascii="SimHei" w:eastAsia="SimHei" w:hint="eastAsia"/>
          <w:b/>
          <w:lang w:eastAsia="zh-CN"/>
        </w:rPr>
        <w:t>第三届“亚洲宗教、艺术与历史研究”夏季研修班</w:t>
      </w:r>
    </w:p>
    <w:p w:rsidR="00B0084D" w:rsidRPr="000E5099" w:rsidRDefault="00B0084D" w:rsidP="00B0084D">
      <w:pPr>
        <w:spacing w:line="380" w:lineRule="exact"/>
        <w:rPr>
          <w:lang w:eastAsia="zh-CN"/>
        </w:rPr>
      </w:pPr>
    </w:p>
    <w:p w:rsidR="00B0084D" w:rsidRPr="000E5099" w:rsidRDefault="00B0084D" w:rsidP="00B0084D">
      <w:pPr>
        <w:spacing w:line="380" w:lineRule="exact"/>
        <w:ind w:firstLineChars="900" w:firstLine="2160"/>
        <w:rPr>
          <w:lang w:eastAsia="zh-CN"/>
        </w:rPr>
      </w:pPr>
      <w:r w:rsidRPr="000E5099">
        <w:rPr>
          <w:rFonts w:hint="eastAsia"/>
          <w:lang w:eastAsia="zh-CN"/>
        </w:rPr>
        <w:t>2013</w:t>
      </w:r>
      <w:r w:rsidRPr="000E5099">
        <w:rPr>
          <w:rFonts w:ascii="PMingLiU" w:eastAsia="PMingLiU" w:hAnsi="PMingLiU" w:cs="PMingLiU" w:hint="eastAsia"/>
          <w:lang w:eastAsia="zh-CN"/>
        </w:rPr>
        <w:t>年</w:t>
      </w:r>
      <w:r w:rsidRPr="000E5099">
        <w:rPr>
          <w:lang w:eastAsia="zh-CN"/>
        </w:rPr>
        <w:t>6</w:t>
      </w:r>
      <w:r w:rsidRPr="000E5099">
        <w:rPr>
          <w:rFonts w:ascii="PMingLiU" w:eastAsia="PMingLiU" w:hAnsi="PMingLiU" w:cs="PMingLiU" w:hint="eastAsia"/>
          <w:lang w:eastAsia="zh-CN"/>
        </w:rPr>
        <w:t>月</w:t>
      </w:r>
      <w:r w:rsidRPr="000E5099">
        <w:rPr>
          <w:lang w:eastAsia="zh-CN"/>
        </w:rPr>
        <w:t>21</w:t>
      </w:r>
      <w:r w:rsidRPr="000E5099">
        <w:rPr>
          <w:rFonts w:ascii="PMingLiU" w:eastAsia="PMingLiU" w:hAnsi="PMingLiU" w:cs="PMingLiU" w:hint="eastAsia"/>
          <w:lang w:eastAsia="zh-CN"/>
        </w:rPr>
        <w:t>日至</w:t>
      </w:r>
      <w:r w:rsidRPr="000E5099">
        <w:rPr>
          <w:lang w:eastAsia="zh-CN"/>
        </w:rPr>
        <w:t>6</w:t>
      </w:r>
      <w:r w:rsidRPr="000E5099">
        <w:rPr>
          <w:rFonts w:ascii="PMingLiU" w:eastAsia="PMingLiU" w:hAnsi="PMingLiU" w:cs="PMingLiU" w:hint="eastAsia"/>
          <w:lang w:eastAsia="zh-CN"/>
        </w:rPr>
        <w:t>月</w:t>
      </w:r>
      <w:r w:rsidRPr="000E5099">
        <w:rPr>
          <w:lang w:eastAsia="zh-CN"/>
        </w:rPr>
        <w:t>29</w:t>
      </w:r>
      <w:r w:rsidRPr="000E5099">
        <w:rPr>
          <w:rFonts w:ascii="PMingLiU" w:eastAsia="PMingLiU" w:hAnsi="PMingLiU" w:cs="PMingLiU" w:hint="eastAsia"/>
          <w:lang w:eastAsia="zh-CN"/>
        </w:rPr>
        <w:t>日（共</w:t>
      </w:r>
      <w:r w:rsidRPr="000E5099">
        <w:rPr>
          <w:lang w:eastAsia="zh-CN"/>
        </w:rPr>
        <w:t>9</w:t>
      </w:r>
      <w:r w:rsidRPr="000E5099">
        <w:rPr>
          <w:rFonts w:ascii="PMingLiU" w:eastAsia="PMingLiU" w:hAnsi="PMingLiU" w:cs="PMingLiU" w:hint="eastAsia"/>
          <w:lang w:eastAsia="zh-CN"/>
        </w:rPr>
        <w:t>天）</w:t>
      </w:r>
    </w:p>
    <w:p w:rsidR="00B0084D" w:rsidRPr="00E5196F" w:rsidRDefault="00B0084D" w:rsidP="00B0084D">
      <w:pPr>
        <w:jc w:val="center"/>
        <w:rPr>
          <w:rFonts w:ascii="Calibri" w:eastAsia="SimSun" w:hAnsi="Calibri"/>
          <w:lang w:eastAsia="zh-CN"/>
        </w:rPr>
      </w:pPr>
    </w:p>
    <w:p w:rsidR="00B0084D" w:rsidRPr="000E5099" w:rsidRDefault="00B0084D" w:rsidP="00B0084D">
      <w:pPr>
        <w:spacing w:line="300" w:lineRule="exact"/>
        <w:jc w:val="center"/>
        <w:rPr>
          <w:szCs w:val="21"/>
          <w:lang w:eastAsia="zh-CN"/>
        </w:rPr>
      </w:pPr>
      <w:r w:rsidRPr="000E5099">
        <w:rPr>
          <w:rFonts w:ascii="PMingLiU" w:eastAsia="PMingLiU" w:hAnsi="PMingLiU" w:cs="PMingLiU" w:hint="eastAsia"/>
          <w:szCs w:val="21"/>
          <w:lang w:eastAsia="zh-CN"/>
        </w:rPr>
        <w:t>复旦大学文史研究院</w:t>
      </w:r>
      <w:r>
        <w:rPr>
          <w:rFonts w:ascii="PMingLiU" w:eastAsia="PMingLiU" w:hAnsi="PMingLiU" w:cs="PMingLiU"/>
          <w:szCs w:val="21"/>
          <w:lang w:eastAsia="zh-CN"/>
        </w:rPr>
        <w:t xml:space="preserve">, </w:t>
      </w:r>
      <w:r w:rsidRPr="000E5099">
        <w:rPr>
          <w:rFonts w:ascii="PMingLiU" w:eastAsia="PMingLiU" w:hAnsi="PMingLiU" w:cs="PMingLiU" w:hint="eastAsia"/>
          <w:szCs w:val="21"/>
          <w:lang w:eastAsia="zh-CN"/>
        </w:rPr>
        <w:t>普林斯顿大学东亚系</w:t>
      </w:r>
      <w:r>
        <w:rPr>
          <w:rFonts w:ascii="PMingLiU" w:eastAsia="PMingLiU" w:hAnsi="PMingLiU" w:cs="PMingLiU"/>
          <w:szCs w:val="21"/>
          <w:lang w:eastAsia="zh-CN"/>
        </w:rPr>
        <w:t xml:space="preserve">, </w:t>
      </w:r>
      <w:r w:rsidRPr="000E5099">
        <w:rPr>
          <w:rFonts w:ascii="PMingLiU" w:eastAsia="PMingLiU" w:hAnsi="PMingLiU" w:cs="PMingLiU" w:hint="eastAsia"/>
          <w:szCs w:val="21"/>
          <w:lang w:eastAsia="zh-CN"/>
        </w:rPr>
        <w:t>东京大学东洋文化研究所</w:t>
      </w:r>
    </w:p>
    <w:p w:rsidR="00B0084D" w:rsidRPr="00794F29" w:rsidRDefault="00B0084D" w:rsidP="00B0084D">
      <w:pPr>
        <w:jc w:val="center"/>
        <w:rPr>
          <w:rFonts w:ascii="Calibri" w:hAnsi="Calibri"/>
          <w:lang w:eastAsia="zh-CN"/>
        </w:rPr>
      </w:pPr>
    </w:p>
    <w:p w:rsidR="00B0084D" w:rsidRPr="00794F29" w:rsidRDefault="00B0084D" w:rsidP="00B0084D">
      <w:pPr>
        <w:jc w:val="center"/>
        <w:outlineLvl w:val="0"/>
        <w:rPr>
          <w:rFonts w:ascii="Calibri" w:hAnsi="Calibri"/>
        </w:rPr>
      </w:pPr>
      <w:r w:rsidRPr="00794F29">
        <w:rPr>
          <w:rFonts w:ascii="Calibri" w:hAnsi="Calibri"/>
        </w:rPr>
        <w:t>For presentation at the Third Annual Summer Workshop</w:t>
      </w:r>
    </w:p>
    <w:p w:rsidR="00B0084D" w:rsidRPr="00794F29" w:rsidRDefault="00B0084D" w:rsidP="00B0084D">
      <w:pPr>
        <w:jc w:val="center"/>
        <w:outlineLvl w:val="0"/>
        <w:rPr>
          <w:rFonts w:ascii="Calibri" w:hAnsi="Calibri"/>
        </w:rPr>
      </w:pPr>
      <w:r w:rsidRPr="00794F29">
        <w:rPr>
          <w:rFonts w:ascii="Calibri" w:hAnsi="Calibri"/>
        </w:rPr>
        <w:t>“Studies of Asian Arts, Religion, and History”</w:t>
      </w:r>
    </w:p>
    <w:p w:rsidR="00B0084D" w:rsidRPr="00794F29" w:rsidRDefault="00B0084D" w:rsidP="00B0084D">
      <w:pPr>
        <w:jc w:val="center"/>
        <w:rPr>
          <w:rFonts w:ascii="Calibri" w:hAnsi="Calibri"/>
        </w:rPr>
      </w:pPr>
      <w:r w:rsidRPr="00794F29">
        <w:rPr>
          <w:rFonts w:ascii="Calibri" w:hAnsi="Calibri"/>
        </w:rPr>
        <w:t xml:space="preserve">National </w:t>
      </w:r>
      <w:r w:rsidRPr="00794F29">
        <w:rPr>
          <w:rFonts w:ascii="Calibri" w:eastAsia="PMingLiU" w:hAnsi="Calibri"/>
          <w:lang w:eastAsia="zh-TW"/>
        </w:rPr>
        <w:t xml:space="preserve">Institute </w:t>
      </w:r>
      <w:r w:rsidRPr="00794F29">
        <w:rPr>
          <w:rFonts w:ascii="Calibri" w:hAnsi="Calibri"/>
        </w:rPr>
        <w:t>for Advanced Humanistic Studies</w:t>
      </w:r>
      <w:r w:rsidRPr="00794F29">
        <w:rPr>
          <w:rFonts w:ascii="Calibri" w:eastAsia="PMingLiU" w:hAnsi="Calibri"/>
          <w:lang w:eastAsia="zh-TW"/>
        </w:rPr>
        <w:t>,</w:t>
      </w:r>
    </w:p>
    <w:p w:rsidR="00B0084D" w:rsidRDefault="00B0084D" w:rsidP="00B0084D">
      <w:pPr>
        <w:jc w:val="center"/>
        <w:outlineLvl w:val="0"/>
        <w:rPr>
          <w:rFonts w:ascii="Calibri" w:eastAsia="SimSun" w:hAnsi="Calibri"/>
          <w:lang w:eastAsia="zh-CN"/>
        </w:rPr>
      </w:pPr>
      <w:proofErr w:type="spellStart"/>
      <w:r w:rsidRPr="00794F29">
        <w:rPr>
          <w:rFonts w:ascii="Calibri" w:hAnsi="Calibri"/>
        </w:rPr>
        <w:t>Fudan</w:t>
      </w:r>
      <w:proofErr w:type="spellEnd"/>
      <w:r w:rsidRPr="00794F29">
        <w:rPr>
          <w:rFonts w:ascii="Calibri" w:hAnsi="Calibri"/>
        </w:rPr>
        <w:t xml:space="preserve"> University, Shanghai, China</w:t>
      </w:r>
      <w:r w:rsidR="00216C36">
        <w:rPr>
          <w:rFonts w:ascii="Calibri" w:eastAsiaTheme="minorEastAsia" w:hAnsi="Calibri" w:hint="eastAsia"/>
          <w:lang w:eastAsia="zh-CN"/>
        </w:rPr>
        <w:t xml:space="preserve">, </w:t>
      </w:r>
      <w:r w:rsidRPr="00794F29">
        <w:rPr>
          <w:rFonts w:ascii="Calibri" w:hAnsi="Calibri"/>
        </w:rPr>
        <w:t>June 21-June 29, 2013</w:t>
      </w:r>
    </w:p>
    <w:p w:rsidR="00B0084D" w:rsidRPr="00E5196F" w:rsidRDefault="00B0084D" w:rsidP="00B0084D">
      <w:pPr>
        <w:jc w:val="center"/>
        <w:outlineLvl w:val="0"/>
        <w:rPr>
          <w:rFonts w:ascii="Calibri" w:eastAsia="SimSun" w:hAnsi="Calibri"/>
          <w:lang w:eastAsia="zh-CN"/>
        </w:rPr>
      </w:pPr>
    </w:p>
    <w:p w:rsidR="00B0084D" w:rsidRDefault="00B0084D" w:rsidP="00B0084D">
      <w:pPr>
        <w:jc w:val="center"/>
        <w:outlineLvl w:val="0"/>
        <w:rPr>
          <w:rFonts w:ascii="Calibri" w:eastAsia="SimSun" w:hAnsi="Calibri"/>
          <w:lang w:eastAsia="zh-CN"/>
        </w:rPr>
      </w:pPr>
      <w:r w:rsidRPr="00E5196F">
        <w:rPr>
          <w:rFonts w:ascii="Calibri" w:hAnsi="Calibri"/>
        </w:rPr>
        <w:t xml:space="preserve">Sponsored by: </w:t>
      </w:r>
    </w:p>
    <w:p w:rsidR="00B0084D" w:rsidRPr="00E5196F" w:rsidRDefault="00B0084D" w:rsidP="00B0084D">
      <w:pPr>
        <w:jc w:val="center"/>
        <w:outlineLvl w:val="0"/>
        <w:rPr>
          <w:rFonts w:ascii="Calibri" w:eastAsia="SimSun" w:hAnsi="Calibri"/>
          <w:lang w:eastAsia="zh-CN"/>
        </w:rPr>
      </w:pPr>
    </w:p>
    <w:p w:rsidR="00B0084D" w:rsidRPr="00E5196F" w:rsidRDefault="00B0084D" w:rsidP="00B0084D">
      <w:pPr>
        <w:numPr>
          <w:ilvl w:val="0"/>
          <w:numId w:val="1"/>
        </w:numPr>
        <w:jc w:val="both"/>
        <w:outlineLvl w:val="0"/>
        <w:rPr>
          <w:rFonts w:ascii="Calibri" w:hAnsi="Calibri"/>
        </w:rPr>
      </w:pPr>
      <w:r w:rsidRPr="00E5196F">
        <w:rPr>
          <w:rFonts w:ascii="Calibri" w:hAnsi="Calibri"/>
        </w:rPr>
        <w:t xml:space="preserve">National Institute for Advanced Humanistic Studies, </w:t>
      </w:r>
      <w:proofErr w:type="spellStart"/>
      <w:r w:rsidRPr="00E5196F">
        <w:rPr>
          <w:rFonts w:ascii="Calibri" w:hAnsi="Calibri"/>
        </w:rPr>
        <w:t>Fudan</w:t>
      </w:r>
      <w:proofErr w:type="spellEnd"/>
      <w:r w:rsidRPr="00E5196F">
        <w:rPr>
          <w:rFonts w:ascii="Calibri" w:hAnsi="Calibri"/>
        </w:rPr>
        <w:t xml:space="preserve"> University,</w:t>
      </w:r>
    </w:p>
    <w:p w:rsidR="00B0084D" w:rsidRPr="00E5196F" w:rsidRDefault="00B0084D" w:rsidP="00B0084D">
      <w:pPr>
        <w:numPr>
          <w:ilvl w:val="0"/>
          <w:numId w:val="1"/>
        </w:numPr>
        <w:jc w:val="both"/>
        <w:outlineLvl w:val="0"/>
        <w:rPr>
          <w:rFonts w:ascii="Calibri" w:hAnsi="Calibri"/>
        </w:rPr>
      </w:pPr>
      <w:r w:rsidRPr="00E5196F">
        <w:rPr>
          <w:rFonts w:ascii="Calibri" w:hAnsi="Calibri"/>
        </w:rPr>
        <w:t>East Asian Studies Department and Program, Princeton University,</w:t>
      </w:r>
    </w:p>
    <w:p w:rsidR="00B0084D" w:rsidRPr="00E5196F" w:rsidRDefault="00B0084D" w:rsidP="00B0084D">
      <w:pPr>
        <w:numPr>
          <w:ilvl w:val="0"/>
          <w:numId w:val="1"/>
        </w:numPr>
        <w:jc w:val="both"/>
        <w:outlineLvl w:val="0"/>
        <w:rPr>
          <w:rFonts w:ascii="Calibri" w:hAnsi="Calibri"/>
        </w:rPr>
      </w:pPr>
      <w:r w:rsidRPr="00E5196F">
        <w:rPr>
          <w:rFonts w:ascii="Calibri" w:hAnsi="Calibri"/>
        </w:rPr>
        <w:t>Institute for the Advanced Study of Asia, Tokyo University</w:t>
      </w:r>
    </w:p>
    <w:p w:rsidR="00B0084D" w:rsidRPr="00E5196F" w:rsidRDefault="00B0084D" w:rsidP="00B0084D">
      <w:pPr>
        <w:outlineLvl w:val="0"/>
        <w:rPr>
          <w:rFonts w:ascii="Calibri" w:hAnsi="Calibri"/>
        </w:rPr>
      </w:pPr>
    </w:p>
    <w:p w:rsidR="00B54ABB" w:rsidRDefault="00A92FD9"/>
    <w:p w:rsidR="00B0084D" w:rsidRDefault="003D70BA" w:rsidP="00B0084D">
      <w:pPr>
        <w:jc w:val="center"/>
      </w:pPr>
      <w:r>
        <w:rPr>
          <w:rFonts w:eastAsiaTheme="minorEastAsia" w:hint="eastAsia"/>
          <w:lang w:eastAsia="zh-CN"/>
        </w:rPr>
        <w:t>SOURCES</w:t>
      </w:r>
      <w:r w:rsidR="00B0084D">
        <w:t>:</w:t>
      </w:r>
    </w:p>
    <w:p w:rsidR="00B0084D" w:rsidRDefault="00B0084D" w:rsidP="00B0084D">
      <w:pPr>
        <w:jc w:val="center"/>
      </w:pPr>
    </w:p>
    <w:p w:rsidR="00B0084D" w:rsidRPr="00B0084D" w:rsidRDefault="00B0084D" w:rsidP="00B0084D">
      <w:pPr>
        <w:pStyle w:val="ListParagraph"/>
        <w:numPr>
          <w:ilvl w:val="0"/>
          <w:numId w:val="2"/>
        </w:numPr>
        <w:rPr>
          <w:lang w:eastAsia="zh-TW"/>
        </w:rPr>
      </w:pPr>
      <w:r w:rsidRPr="00B0084D">
        <w:rPr>
          <w:lang w:eastAsia="zh-TW"/>
        </w:rPr>
        <w:t xml:space="preserve">Hu </w:t>
      </w:r>
      <w:proofErr w:type="spellStart"/>
      <w:r w:rsidRPr="00B0084D">
        <w:rPr>
          <w:lang w:eastAsia="zh-TW"/>
        </w:rPr>
        <w:t>Wenhuan</w:t>
      </w:r>
      <w:proofErr w:type="spellEnd"/>
      <w:r w:rsidRPr="00B0084D">
        <w:rPr>
          <w:lang w:eastAsia="zh-TW"/>
        </w:rPr>
        <w:t xml:space="preserve"> </w:t>
      </w:r>
      <w:r w:rsidRPr="00B0084D">
        <w:rPr>
          <w:rFonts w:ascii="PMingLiU" w:eastAsia="PMingLiU" w:hAnsi="PMingLiU" w:cs="PMingLiU" w:hint="eastAsia"/>
          <w:lang w:eastAsia="zh-TW"/>
        </w:rPr>
        <w:t>胡文煥</w:t>
      </w:r>
      <w:r>
        <w:rPr>
          <w:rFonts w:ascii="PMingLiU" w:eastAsia="PMingLiU" w:hAnsi="PMingLiU" w:cs="PMingLiU"/>
          <w:lang w:eastAsia="zh-TW"/>
        </w:rPr>
        <w:t xml:space="preserve"> </w:t>
      </w:r>
      <w:r w:rsidRPr="00B0084D">
        <w:rPr>
          <w:lang w:eastAsia="zh-TW"/>
        </w:rPr>
        <w:t xml:space="preserve">-- </w:t>
      </w:r>
      <w:r w:rsidRPr="00B0084D">
        <w:rPr>
          <w:rFonts w:ascii="PMingLiU" w:eastAsia="PMingLiU" w:hAnsi="PMingLiU" w:cs="PMingLiU" w:hint="eastAsia"/>
          <w:lang w:eastAsia="zh-TW"/>
        </w:rPr>
        <w:t>從格致與格物學至胡文煥格致叢書</w:t>
      </w:r>
    </w:p>
    <w:p w:rsidR="00B0084D" w:rsidRPr="00B0084D" w:rsidRDefault="00B0084D" w:rsidP="00B0084D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Wang Bo</w:t>
      </w:r>
      <w:r w:rsidRPr="00B0084D">
        <w:rPr>
          <w:rFonts w:ascii="PMingLiU" w:eastAsia="PMingLiU" w:hAnsi="PMingLiU" w:cs="PMingLiU" w:hint="eastAsia"/>
          <w:lang w:eastAsia="zh-TW"/>
        </w:rPr>
        <w:t>王柏</w:t>
      </w:r>
      <w:r w:rsidRPr="00B0084D">
        <w:rPr>
          <w:lang w:eastAsia="zh-TW"/>
        </w:rPr>
        <w:t xml:space="preserve"> -- </w:t>
      </w:r>
      <w:r w:rsidRPr="00B0084D">
        <w:rPr>
          <w:rFonts w:ascii="PMingLiU" w:eastAsia="PMingLiU" w:hAnsi="PMingLiU" w:cs="PMingLiU" w:hint="eastAsia"/>
          <w:lang w:eastAsia="zh-TW"/>
        </w:rPr>
        <w:t>天地萬物造化論</w:t>
      </w:r>
    </w:p>
    <w:p w:rsidR="00B0084D" w:rsidRPr="00B0084D" w:rsidRDefault="00B0084D" w:rsidP="00B0084D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 xml:space="preserve">Yan Jing </w:t>
      </w:r>
      <w:r w:rsidRPr="00B0084D">
        <w:rPr>
          <w:rFonts w:ascii="PMingLiU" w:eastAsia="PMingLiU" w:hAnsi="PMingLiU" w:cs="PMingLiU" w:hint="eastAsia"/>
          <w:lang w:eastAsia="zh-TW"/>
        </w:rPr>
        <w:t>閻敬</w:t>
      </w:r>
      <w:r>
        <w:rPr>
          <w:lang w:eastAsia="zh-TW"/>
        </w:rPr>
        <w:t xml:space="preserve">, </w:t>
      </w:r>
      <w:r w:rsidRPr="00B0084D">
        <w:rPr>
          <w:lang w:eastAsia="zh-TW"/>
        </w:rPr>
        <w:t xml:space="preserve">1448 -- </w:t>
      </w:r>
      <w:r w:rsidRPr="00B0084D">
        <w:rPr>
          <w:rFonts w:ascii="PMingLiU" w:eastAsia="PMingLiU" w:hAnsi="PMingLiU" w:cs="PMingLiU" w:hint="eastAsia"/>
          <w:lang w:eastAsia="zh-TW"/>
        </w:rPr>
        <w:t>事物紀原序</w:t>
      </w:r>
      <w:r w:rsidRPr="00B0084D">
        <w:rPr>
          <w:lang w:eastAsia="zh-TW"/>
        </w:rPr>
        <w:t xml:space="preserve"> -- </w:t>
      </w:r>
      <w:r w:rsidRPr="00B0084D">
        <w:rPr>
          <w:rFonts w:ascii="PMingLiU" w:eastAsia="PMingLiU" w:hAnsi="PMingLiU" w:cs="PMingLiU" w:hint="eastAsia"/>
          <w:lang w:eastAsia="zh-TW"/>
        </w:rPr>
        <w:t>閻敬書</w:t>
      </w:r>
    </w:p>
    <w:p w:rsidR="00B0084D" w:rsidRPr="00B0084D" w:rsidRDefault="00B0084D" w:rsidP="00B0084D">
      <w:pPr>
        <w:pStyle w:val="ListParagraph"/>
        <w:numPr>
          <w:ilvl w:val="0"/>
          <w:numId w:val="2"/>
        </w:numPr>
        <w:rPr>
          <w:lang w:eastAsia="zh-TW"/>
        </w:rPr>
      </w:pPr>
      <w:r w:rsidRPr="00B0084D">
        <w:rPr>
          <w:lang w:eastAsia="zh-TW"/>
        </w:rPr>
        <w:t xml:space="preserve">Wang </w:t>
      </w:r>
      <w:proofErr w:type="spellStart"/>
      <w:r w:rsidRPr="00B0084D">
        <w:rPr>
          <w:lang w:eastAsia="zh-TW"/>
        </w:rPr>
        <w:t>Yangming</w:t>
      </w:r>
      <w:proofErr w:type="spellEnd"/>
      <w:r w:rsidRPr="00B0084D">
        <w:rPr>
          <w:lang w:eastAsia="zh-TW"/>
        </w:rPr>
        <w:t xml:space="preserve"> </w:t>
      </w:r>
      <w:r>
        <w:rPr>
          <w:rFonts w:eastAsiaTheme="minorEastAsia" w:hint="eastAsia"/>
          <w:lang w:eastAsia="zh-CN"/>
        </w:rPr>
        <w:t>王陽明</w:t>
      </w:r>
      <w:r>
        <w:rPr>
          <w:rFonts w:eastAsiaTheme="minorEastAsia" w:hint="eastAsia"/>
          <w:lang w:eastAsia="zh-CN"/>
        </w:rPr>
        <w:t xml:space="preserve"> </w:t>
      </w:r>
      <w:r w:rsidRPr="00B0084D">
        <w:rPr>
          <w:lang w:eastAsia="zh-TW"/>
        </w:rPr>
        <w:t xml:space="preserve">-- </w:t>
      </w:r>
      <w:proofErr w:type="spellStart"/>
      <w:r w:rsidRPr="00B0084D">
        <w:rPr>
          <w:lang w:eastAsia="zh-TW"/>
        </w:rPr>
        <w:t>Gewu</w:t>
      </w:r>
      <w:proofErr w:type="spellEnd"/>
      <w:r w:rsidRPr="00B0084D">
        <w:rPr>
          <w:lang w:eastAsia="zh-TW"/>
        </w:rPr>
        <w:t xml:space="preserve"> </w:t>
      </w:r>
      <w:r>
        <w:rPr>
          <w:rFonts w:eastAsiaTheme="minorEastAsia" w:hint="eastAsia"/>
          <w:lang w:eastAsia="zh-CN"/>
        </w:rPr>
        <w:t>格物</w:t>
      </w:r>
      <w:r w:rsidRPr="00B0084D">
        <w:rPr>
          <w:lang w:eastAsia="zh-TW"/>
        </w:rPr>
        <w:t>and principal of bamboo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竹子之理</w:t>
      </w:r>
    </w:p>
    <w:p w:rsidR="00B0084D" w:rsidRPr="00B0084D" w:rsidRDefault="00B0084D" w:rsidP="00B0084D">
      <w:pPr>
        <w:pStyle w:val="ListParagraph"/>
        <w:numPr>
          <w:ilvl w:val="0"/>
          <w:numId w:val="2"/>
        </w:numPr>
        <w:rPr>
          <w:lang w:eastAsia="zh-TW"/>
        </w:rPr>
      </w:pPr>
      <w:r w:rsidRPr="00B0084D">
        <w:rPr>
          <w:lang w:eastAsia="zh-TW"/>
        </w:rPr>
        <w:t xml:space="preserve">Li </w:t>
      </w:r>
      <w:proofErr w:type="spellStart"/>
      <w:r w:rsidRPr="00B0084D">
        <w:rPr>
          <w:lang w:eastAsia="zh-TW"/>
        </w:rPr>
        <w:t>Shizhen</w:t>
      </w:r>
      <w:proofErr w:type="spellEnd"/>
      <w:r w:rsidRPr="00B0084D">
        <w:rPr>
          <w:lang w:eastAsia="zh-TW"/>
        </w:rPr>
        <w:t xml:space="preserve"> </w:t>
      </w:r>
      <w:r>
        <w:rPr>
          <w:rFonts w:eastAsiaTheme="minorEastAsia" w:hint="eastAsia"/>
          <w:lang w:eastAsia="zh-CN"/>
        </w:rPr>
        <w:t>李時珍</w:t>
      </w:r>
      <w:r>
        <w:rPr>
          <w:rFonts w:eastAsiaTheme="minorEastAsia" w:hint="eastAsia"/>
          <w:lang w:eastAsia="zh-CN"/>
        </w:rPr>
        <w:t xml:space="preserve"> </w:t>
      </w:r>
      <w:r w:rsidRPr="00B0084D">
        <w:rPr>
          <w:lang w:eastAsia="zh-TW"/>
        </w:rPr>
        <w:t xml:space="preserve">-- </w:t>
      </w:r>
      <w:proofErr w:type="spellStart"/>
      <w:r w:rsidRPr="00B0084D">
        <w:rPr>
          <w:i/>
          <w:lang w:eastAsia="zh-TW"/>
        </w:rPr>
        <w:t>Bencao</w:t>
      </w:r>
      <w:proofErr w:type="spellEnd"/>
      <w:r w:rsidRPr="00B0084D">
        <w:rPr>
          <w:i/>
          <w:lang w:eastAsia="zh-TW"/>
        </w:rPr>
        <w:t xml:space="preserve"> </w:t>
      </w:r>
      <w:proofErr w:type="spellStart"/>
      <w:r w:rsidRPr="00B0084D">
        <w:rPr>
          <w:i/>
          <w:lang w:eastAsia="zh-TW"/>
        </w:rPr>
        <w:t>gangmu</w:t>
      </w:r>
      <w:proofErr w:type="spellEnd"/>
      <w:r w:rsidRPr="00B0084D">
        <w:rPr>
          <w:i/>
          <w:lang w:eastAsia="zh-TW"/>
        </w:rPr>
        <w:t xml:space="preserve"> </w:t>
      </w:r>
      <w:proofErr w:type="spellStart"/>
      <w:r w:rsidRPr="00B0084D">
        <w:rPr>
          <w:i/>
          <w:lang w:eastAsia="zh-TW"/>
        </w:rPr>
        <w:t>fanli</w:t>
      </w:r>
      <w:proofErr w:type="spellEnd"/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本草綱目凡例</w:t>
      </w:r>
    </w:p>
    <w:p w:rsidR="00B0084D" w:rsidRPr="00B0084D" w:rsidRDefault="003D70BA" w:rsidP="00B0084D">
      <w:pPr>
        <w:pStyle w:val="ListParagraph"/>
        <w:numPr>
          <w:ilvl w:val="0"/>
          <w:numId w:val="2"/>
        </w:numPr>
        <w:rPr>
          <w:lang w:eastAsia="zh-TW"/>
        </w:rPr>
      </w:pPr>
      <w:r>
        <w:rPr>
          <w:rFonts w:eastAsiaTheme="minorEastAsia" w:hint="eastAsia"/>
          <w:lang w:eastAsia="zh-CN"/>
        </w:rPr>
        <w:t xml:space="preserve">Fang </w:t>
      </w:r>
      <w:proofErr w:type="spellStart"/>
      <w:r>
        <w:rPr>
          <w:rFonts w:eastAsiaTheme="minorEastAsia" w:hint="eastAsia"/>
          <w:lang w:eastAsia="zh-CN"/>
        </w:rPr>
        <w:t>Y</w:t>
      </w:r>
      <w:r w:rsidR="00B0084D">
        <w:rPr>
          <w:rFonts w:eastAsiaTheme="minorEastAsia" w:hint="eastAsia"/>
          <w:lang w:eastAsia="zh-CN"/>
        </w:rPr>
        <w:t>izhi</w:t>
      </w:r>
      <w:proofErr w:type="spellEnd"/>
      <w:r w:rsidR="00B0084D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方以智</w:t>
      </w:r>
      <w:r w:rsidR="00B0084D">
        <w:rPr>
          <w:rFonts w:eastAsiaTheme="minorEastAsia" w:hint="eastAsia"/>
          <w:lang w:eastAsia="zh-CN"/>
        </w:rPr>
        <w:t xml:space="preserve">-- </w:t>
      </w:r>
      <w:proofErr w:type="spellStart"/>
      <w:r w:rsidR="00B0084D" w:rsidRPr="003D70BA">
        <w:rPr>
          <w:rFonts w:eastAsiaTheme="minorEastAsia"/>
          <w:i/>
          <w:lang w:eastAsia="zh-CN"/>
        </w:rPr>
        <w:t>Wuli</w:t>
      </w:r>
      <w:proofErr w:type="spellEnd"/>
      <w:r w:rsidR="00B0084D" w:rsidRPr="003D70BA">
        <w:rPr>
          <w:rFonts w:eastAsiaTheme="minorEastAsia"/>
          <w:i/>
          <w:lang w:eastAsia="zh-CN"/>
        </w:rPr>
        <w:t xml:space="preserve"> </w:t>
      </w:r>
      <w:proofErr w:type="spellStart"/>
      <w:r w:rsidR="00B0084D" w:rsidRPr="003D70BA">
        <w:rPr>
          <w:rFonts w:eastAsiaTheme="minorEastAsia"/>
          <w:i/>
          <w:lang w:eastAsia="zh-CN"/>
        </w:rPr>
        <w:t>xiaozhi</w:t>
      </w:r>
      <w:proofErr w:type="spellEnd"/>
      <w:r w:rsidR="00B0084D" w:rsidRPr="003D70BA">
        <w:rPr>
          <w:rFonts w:eastAsiaTheme="minorEastAsia"/>
          <w:i/>
          <w:lang w:eastAsia="zh-CN"/>
        </w:rPr>
        <w:t xml:space="preserve"> </w:t>
      </w:r>
      <w:proofErr w:type="spellStart"/>
      <w:r w:rsidRPr="003D70BA">
        <w:rPr>
          <w:rFonts w:eastAsiaTheme="minorEastAsia" w:hint="eastAsia"/>
          <w:i/>
          <w:lang w:eastAsia="zh-CN"/>
        </w:rPr>
        <w:t>zi</w:t>
      </w:r>
      <w:r w:rsidR="00B0084D" w:rsidRPr="003D70BA">
        <w:rPr>
          <w:rFonts w:eastAsiaTheme="minorEastAsia"/>
          <w:i/>
          <w:lang w:eastAsia="zh-CN"/>
        </w:rPr>
        <w:t>xu</w:t>
      </w:r>
      <w:proofErr w:type="spellEnd"/>
      <w:r w:rsidR="00B0084D" w:rsidRPr="00B0084D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物理小識自序</w:t>
      </w:r>
      <w:r>
        <w:rPr>
          <w:rFonts w:eastAsiaTheme="minorEastAsia" w:hint="eastAsia"/>
          <w:lang w:eastAsia="zh-CN"/>
        </w:rPr>
        <w:t xml:space="preserve"> </w:t>
      </w:r>
      <w:r w:rsidR="00B0084D">
        <w:rPr>
          <w:rFonts w:eastAsiaTheme="minorEastAsia" w:hint="eastAsia"/>
          <w:lang w:eastAsia="zh-CN"/>
        </w:rPr>
        <w:t>(</w:t>
      </w:r>
      <w:r w:rsidR="00B0084D" w:rsidRPr="00B0084D">
        <w:rPr>
          <w:rFonts w:eastAsiaTheme="minorEastAsia"/>
          <w:lang w:eastAsia="zh-CN"/>
        </w:rPr>
        <w:t>SKQS</w:t>
      </w:r>
      <w:r w:rsidR="00B0084D">
        <w:rPr>
          <w:rFonts w:eastAsiaTheme="minorEastAsia" w:hint="eastAsia"/>
          <w:lang w:eastAsia="zh-CN"/>
        </w:rPr>
        <w:t>)</w:t>
      </w:r>
    </w:p>
    <w:p w:rsidR="00B0084D" w:rsidRPr="003D70BA" w:rsidRDefault="003D70BA" w:rsidP="003D70BA">
      <w:pPr>
        <w:pStyle w:val="ListParagraph"/>
        <w:numPr>
          <w:ilvl w:val="0"/>
          <w:numId w:val="2"/>
        </w:numPr>
        <w:rPr>
          <w:lang w:eastAsia="zh-TW"/>
        </w:rPr>
      </w:pPr>
      <w:r w:rsidRPr="003D70BA">
        <w:rPr>
          <w:lang w:eastAsia="zh-TW"/>
        </w:rPr>
        <w:t>Chen</w:t>
      </w:r>
      <w:r>
        <w:rPr>
          <w:rFonts w:eastAsiaTheme="minorEastAsia" w:hint="eastAsia"/>
          <w:lang w:eastAsia="zh-CN"/>
        </w:rPr>
        <w:t xml:space="preserve"> Chun</w:t>
      </w:r>
      <w:r w:rsidRPr="003D70BA">
        <w:rPr>
          <w:lang w:eastAsia="zh-TW"/>
        </w:rPr>
        <w:t xml:space="preserve"> </w:t>
      </w:r>
      <w:hyperlink r:id="rId7" w:tooltip="Author:陳淳（頁面未存在）" w:history="1">
        <w:proofErr w:type="spellStart"/>
        <w:r w:rsidRPr="003D70BA">
          <w:rPr>
            <w:rStyle w:val="Hyperlink"/>
            <w:rFonts w:ascii="PMingLiU" w:eastAsia="PMingLiU" w:hAnsi="PMingLiU" w:cs="PMingLiU" w:hint="eastAsia"/>
            <w:color w:val="auto"/>
            <w:u w:val="none"/>
          </w:rPr>
          <w:t>陳淳</w:t>
        </w:r>
        <w:proofErr w:type="spellEnd"/>
      </w:hyperlink>
      <w:r w:rsidRPr="003D70BA">
        <w:rPr>
          <w:rFonts w:eastAsiaTheme="minorEastAsia" w:hint="eastAsia"/>
          <w:lang w:eastAsia="zh-CN"/>
        </w:rPr>
        <w:t xml:space="preserve"> (</w:t>
      </w:r>
      <w:proofErr w:type="spellStart"/>
      <w:r w:rsidRPr="003D70BA">
        <w:rPr>
          <w:lang w:eastAsia="zh-TW"/>
        </w:rPr>
        <w:t>Beixi</w:t>
      </w:r>
      <w:proofErr w:type="spellEnd"/>
      <w:r>
        <w:rPr>
          <w:rFonts w:eastAsiaTheme="minorEastAsia" w:hint="eastAsia"/>
          <w:lang w:eastAsia="zh-CN"/>
        </w:rPr>
        <w:t>)</w:t>
      </w:r>
      <w:r w:rsidRPr="003D70BA">
        <w:rPr>
          <w:lang w:eastAsia="zh-TW"/>
        </w:rPr>
        <w:t xml:space="preserve"> </w:t>
      </w:r>
      <w:r>
        <w:rPr>
          <w:rFonts w:eastAsiaTheme="minorEastAsia" w:hint="eastAsia"/>
          <w:lang w:eastAsia="zh-CN"/>
        </w:rPr>
        <w:t xml:space="preserve">-- </w:t>
      </w:r>
      <w:r>
        <w:rPr>
          <w:rFonts w:eastAsiaTheme="minorEastAsia" w:hint="eastAsia"/>
          <w:lang w:eastAsia="zh-CN"/>
        </w:rPr>
        <w:t>北溪字義</w:t>
      </w:r>
      <w:r>
        <w:rPr>
          <w:rFonts w:eastAsiaTheme="minorEastAsia" w:hint="eastAsia"/>
          <w:lang w:eastAsia="zh-CN"/>
        </w:rPr>
        <w:t xml:space="preserve"> -- </w:t>
      </w:r>
      <w:r w:rsidRPr="003D70BA">
        <w:rPr>
          <w:lang w:eastAsia="zh-TW"/>
        </w:rPr>
        <w:t xml:space="preserve">Category mistake passages </w:t>
      </w:r>
      <w:r w:rsidRPr="003D70BA">
        <w:rPr>
          <w:rFonts w:ascii="PMingLiU" w:eastAsia="PMingLiU" w:hAnsi="PMingLiU" w:cs="PMingLiU" w:hint="eastAsia"/>
          <w:lang w:eastAsia="zh-TW"/>
        </w:rPr>
        <w:t>類別錯誤</w:t>
      </w:r>
    </w:p>
    <w:p w:rsidR="003D70BA" w:rsidRPr="003D70BA" w:rsidRDefault="003D70BA" w:rsidP="003D70BA">
      <w:pPr>
        <w:pStyle w:val="ListParagraph"/>
        <w:numPr>
          <w:ilvl w:val="0"/>
          <w:numId w:val="2"/>
        </w:numPr>
        <w:rPr>
          <w:lang w:eastAsia="zh-TW"/>
        </w:rPr>
      </w:pPr>
      <w:r w:rsidRPr="003D70BA">
        <w:rPr>
          <w:lang w:eastAsia="zh-TW"/>
        </w:rPr>
        <w:t xml:space="preserve">Dai Zhen </w:t>
      </w:r>
      <w:r>
        <w:rPr>
          <w:rFonts w:eastAsiaTheme="minorEastAsia" w:hint="eastAsia"/>
          <w:lang w:eastAsia="zh-CN"/>
        </w:rPr>
        <w:t>戴震</w:t>
      </w:r>
      <w:r>
        <w:rPr>
          <w:rFonts w:eastAsiaTheme="minorEastAsia" w:hint="eastAsia"/>
          <w:lang w:eastAsia="zh-CN"/>
        </w:rPr>
        <w:t xml:space="preserve"> -- </w:t>
      </w:r>
      <w:r>
        <w:rPr>
          <w:rFonts w:eastAsiaTheme="minorEastAsia" w:hint="eastAsia"/>
          <w:lang w:eastAsia="zh-CN"/>
        </w:rPr>
        <w:t>孟子字義疏證</w:t>
      </w:r>
      <w:r w:rsidRPr="003D70BA">
        <w:rPr>
          <w:lang w:eastAsia="zh-TW"/>
        </w:rPr>
        <w:t xml:space="preserve"> -- Category Mistake </w:t>
      </w:r>
      <w:r w:rsidRPr="003D70BA">
        <w:rPr>
          <w:rFonts w:ascii="PMingLiU" w:eastAsia="PMingLiU" w:hAnsi="PMingLiU" w:cs="PMingLiU" w:hint="eastAsia"/>
          <w:lang w:eastAsia="zh-TW"/>
        </w:rPr>
        <w:t>類別錯誤</w:t>
      </w:r>
    </w:p>
    <w:p w:rsidR="003D70BA" w:rsidRPr="003D70BA" w:rsidRDefault="003D70BA" w:rsidP="003D70BA">
      <w:pPr>
        <w:ind w:left="360"/>
        <w:rPr>
          <w:rFonts w:eastAsiaTheme="minorEastAsia"/>
          <w:lang w:eastAsia="zh-CN"/>
        </w:rPr>
      </w:pPr>
    </w:p>
    <w:p w:rsidR="00B0084D" w:rsidRDefault="00B0084D" w:rsidP="00B0084D">
      <w:pPr>
        <w:rPr>
          <w:rFonts w:eastAsiaTheme="minorEastAsia"/>
          <w:lang w:eastAsia="zh-CN"/>
        </w:rPr>
      </w:pPr>
    </w:p>
    <w:p w:rsidR="00B0084D" w:rsidRDefault="00B0084D" w:rsidP="00B0084D">
      <w:pPr>
        <w:jc w:val="center"/>
        <w:rPr>
          <w:rFonts w:eastAsiaTheme="minorEastAsia"/>
          <w:lang w:eastAsia="zh-CN"/>
        </w:rPr>
      </w:pPr>
      <w:r>
        <w:t>READINGS:</w:t>
      </w:r>
    </w:p>
    <w:p w:rsidR="00216C36" w:rsidRPr="00216C36" w:rsidRDefault="00216C36" w:rsidP="00B0084D">
      <w:pPr>
        <w:jc w:val="center"/>
        <w:rPr>
          <w:rFonts w:eastAsiaTheme="minorEastAsia"/>
          <w:lang w:eastAsia="zh-CN"/>
        </w:rPr>
      </w:pPr>
    </w:p>
    <w:p w:rsidR="003D70BA" w:rsidRDefault="003D70BA" w:rsidP="003D70BA">
      <w:pPr>
        <w:pStyle w:val="ListParagraph"/>
        <w:numPr>
          <w:ilvl w:val="0"/>
          <w:numId w:val="3"/>
        </w:numPr>
        <w:rPr>
          <w:rFonts w:eastAsiaTheme="minorEastAsia"/>
          <w:lang w:eastAsia="zh-CN"/>
        </w:rPr>
      </w:pPr>
      <w:r w:rsidRPr="003D70BA">
        <w:rPr>
          <w:rFonts w:eastAsiaTheme="minorEastAsia"/>
          <w:lang w:eastAsia="zh-CN"/>
        </w:rPr>
        <w:t xml:space="preserve">Elman </w:t>
      </w:r>
      <w:r w:rsidR="00CE7669">
        <w:rPr>
          <w:rFonts w:eastAsiaTheme="minorEastAsia"/>
          <w:lang w:eastAsia="zh-CN"/>
        </w:rPr>
        <w:t>–</w:t>
      </w:r>
      <w:r w:rsidRPr="003D70BA">
        <w:rPr>
          <w:rFonts w:eastAsiaTheme="minorEastAsia"/>
          <w:lang w:eastAsia="zh-CN"/>
        </w:rPr>
        <w:t xml:space="preserve"> </w:t>
      </w:r>
      <w:r w:rsidR="00CE7669">
        <w:rPr>
          <w:rFonts w:eastAsiaTheme="minorEastAsia"/>
          <w:lang w:eastAsia="zh-CN"/>
        </w:rPr>
        <w:t>“Ming</w:t>
      </w:r>
      <w:r w:rsidR="00CE7669">
        <w:rPr>
          <w:rFonts w:eastAsiaTheme="minorEastAsia" w:hint="eastAsia"/>
          <w:lang w:eastAsia="zh-CN"/>
        </w:rPr>
        <w:t xml:space="preserve"> </w:t>
      </w:r>
      <w:r w:rsidR="00CE7669">
        <w:rPr>
          <w:rFonts w:eastAsiaTheme="minorEastAsia"/>
          <w:lang w:eastAsia="zh-CN"/>
        </w:rPr>
        <w:t>Dynasty</w:t>
      </w:r>
      <w:r w:rsidR="00CE7669">
        <w:rPr>
          <w:rFonts w:eastAsiaTheme="minorEastAsia" w:hint="eastAsia"/>
          <w:lang w:eastAsia="zh-CN"/>
        </w:rPr>
        <w:t xml:space="preserve"> </w:t>
      </w:r>
      <w:r w:rsidR="00CE7669">
        <w:rPr>
          <w:rFonts w:eastAsiaTheme="minorEastAsia"/>
          <w:lang w:eastAsia="zh-CN"/>
        </w:rPr>
        <w:t>Compendia</w:t>
      </w:r>
      <w:r w:rsidR="00CE7669">
        <w:rPr>
          <w:rFonts w:eastAsiaTheme="minorEastAsia" w:hint="eastAsia"/>
          <w:lang w:eastAsia="zh-CN"/>
        </w:rPr>
        <w:t xml:space="preserve"> </w:t>
      </w:r>
      <w:r w:rsidR="00CE7669">
        <w:rPr>
          <w:rFonts w:eastAsiaTheme="minorEastAsia"/>
          <w:lang w:eastAsia="zh-CN"/>
        </w:rPr>
        <w:t>and</w:t>
      </w:r>
      <w:r w:rsidR="00CE7669">
        <w:rPr>
          <w:rFonts w:eastAsiaTheme="minorEastAsia" w:hint="eastAsia"/>
          <w:lang w:eastAsia="zh-CN"/>
        </w:rPr>
        <w:t xml:space="preserve"> </w:t>
      </w:r>
      <w:r w:rsidRPr="003D70BA">
        <w:rPr>
          <w:rFonts w:eastAsiaTheme="minorEastAsia"/>
          <w:lang w:eastAsia="zh-CN"/>
        </w:rPr>
        <w:t>Encyclopedias</w:t>
      </w:r>
      <w:r w:rsidR="00216C36">
        <w:rPr>
          <w:rFonts w:eastAsiaTheme="minorEastAsia" w:hint="eastAsia"/>
          <w:lang w:eastAsia="zh-CN"/>
        </w:rPr>
        <w:t xml:space="preserve"> </w:t>
      </w:r>
      <w:r w:rsidRPr="003D70BA">
        <w:rPr>
          <w:rFonts w:eastAsiaTheme="minorEastAsia"/>
          <w:lang w:eastAsia="zh-CN"/>
        </w:rPr>
        <w:t>(</w:t>
      </w:r>
      <w:proofErr w:type="spellStart"/>
      <w:r w:rsidRPr="003D70BA">
        <w:rPr>
          <w:rFonts w:eastAsiaTheme="minorEastAsia"/>
          <w:lang w:eastAsia="zh-CN"/>
        </w:rPr>
        <w:t>Leishu</w:t>
      </w:r>
      <w:proofErr w:type="spellEnd"/>
      <w:r w:rsidRPr="003D70BA">
        <w:rPr>
          <w:rFonts w:eastAsiaTheme="minorEastAsia"/>
          <w:lang w:eastAsia="zh-CN"/>
        </w:rPr>
        <w:t>)</w:t>
      </w:r>
      <w:r w:rsidR="00216C36">
        <w:rPr>
          <w:rFonts w:eastAsiaTheme="minorEastAsia"/>
          <w:lang w:eastAsia="zh-CN"/>
        </w:rPr>
        <w:t>”</w:t>
      </w:r>
      <w:r w:rsidR="00216C36">
        <w:rPr>
          <w:rFonts w:eastAsiaTheme="minorEastAsia" w:hint="eastAsia"/>
          <w:lang w:eastAsia="zh-CN"/>
        </w:rPr>
        <w:t xml:space="preserve"> [2007].</w:t>
      </w:r>
    </w:p>
    <w:p w:rsidR="003D70BA" w:rsidRDefault="003D70BA" w:rsidP="003D70BA">
      <w:pPr>
        <w:pStyle w:val="ListParagraph"/>
        <w:numPr>
          <w:ilvl w:val="0"/>
          <w:numId w:val="3"/>
        </w:num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Elman -- </w:t>
      </w:r>
      <w:r w:rsidRPr="00CE7669">
        <w:rPr>
          <w:rFonts w:eastAsiaTheme="minorEastAsia"/>
          <w:i/>
          <w:lang w:eastAsia="zh-CN"/>
        </w:rPr>
        <w:t>On Their Own Terms</w:t>
      </w:r>
      <w:r w:rsidRPr="003D70BA">
        <w:rPr>
          <w:rFonts w:eastAsiaTheme="minorEastAsia"/>
          <w:lang w:eastAsia="zh-CN"/>
        </w:rPr>
        <w:t xml:space="preserve"> (Chapter 1)</w:t>
      </w:r>
      <w:r w:rsidR="00CE7669">
        <w:rPr>
          <w:rFonts w:eastAsiaTheme="minorEastAsia" w:hint="eastAsia"/>
          <w:lang w:eastAsia="zh-CN"/>
        </w:rPr>
        <w:t xml:space="preserve">: </w:t>
      </w:r>
      <w:r w:rsidR="00CE7669">
        <w:rPr>
          <w:rFonts w:eastAsiaTheme="minorEastAsia"/>
          <w:lang w:eastAsia="zh-CN"/>
        </w:rPr>
        <w:t>“</w:t>
      </w:r>
      <w:r w:rsidR="00CE7669">
        <w:rPr>
          <w:rFonts w:eastAsiaTheme="minorEastAsia" w:hint="eastAsia"/>
          <w:lang w:eastAsia="zh-CN"/>
        </w:rPr>
        <w:t>Ming Classification</w:t>
      </w:r>
      <w:r w:rsidR="00CE7669">
        <w:rPr>
          <w:rFonts w:eastAsiaTheme="minorEastAsia"/>
          <w:lang w:eastAsia="zh-CN"/>
        </w:rPr>
        <w:t>”</w:t>
      </w:r>
      <w:r w:rsidR="00216C36">
        <w:rPr>
          <w:rFonts w:eastAsiaTheme="minorEastAsia" w:hint="eastAsia"/>
          <w:lang w:eastAsia="zh-CN"/>
        </w:rPr>
        <w:t xml:space="preserve"> [HUP].</w:t>
      </w:r>
    </w:p>
    <w:p w:rsidR="00B0084D" w:rsidRPr="00216C36" w:rsidRDefault="00CE7669" w:rsidP="00B0084D">
      <w:pPr>
        <w:pStyle w:val="ListParagraph"/>
        <w:numPr>
          <w:ilvl w:val="0"/>
          <w:numId w:val="3"/>
        </w:numPr>
        <w:rPr>
          <w:rFonts w:eastAsiaTheme="minorEastAsia"/>
          <w:lang w:eastAsia="zh-CN"/>
        </w:rPr>
      </w:pPr>
      <w:r w:rsidRPr="00CE7669">
        <w:rPr>
          <w:rFonts w:eastAsiaTheme="minorEastAsia"/>
          <w:lang w:eastAsia="zh-CN"/>
        </w:rPr>
        <w:t xml:space="preserve">Elman </w:t>
      </w:r>
      <w:r>
        <w:rPr>
          <w:rFonts w:eastAsiaTheme="minorEastAsia"/>
          <w:lang w:eastAsia="zh-CN"/>
        </w:rPr>
        <w:t>–</w:t>
      </w:r>
      <w:r w:rsidRPr="00CE766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“</w:t>
      </w:r>
      <w:r w:rsidRPr="00CE7669">
        <w:rPr>
          <w:rFonts w:eastAsiaTheme="minorEastAsia"/>
          <w:lang w:eastAsia="zh-CN"/>
        </w:rPr>
        <w:t xml:space="preserve">Global Commerce - Confucian Classics </w:t>
      </w:r>
      <w:r>
        <w:rPr>
          <w:rFonts w:eastAsiaTheme="minorEastAsia"/>
          <w:lang w:eastAsia="zh-CN"/>
        </w:rPr>
        <w:t>–</w:t>
      </w:r>
      <w:r w:rsidRPr="00CE7669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Artistic </w:t>
      </w:r>
      <w:r w:rsidRPr="00CE7669">
        <w:rPr>
          <w:rFonts w:eastAsiaTheme="minorEastAsia"/>
          <w:lang w:eastAsia="zh-CN"/>
        </w:rPr>
        <w:t>Taste</w:t>
      </w:r>
      <w:r>
        <w:rPr>
          <w:rFonts w:eastAsiaTheme="minorEastAsia"/>
          <w:lang w:eastAsia="zh-CN"/>
        </w:rPr>
        <w:t>”</w:t>
      </w:r>
      <w:r>
        <w:rPr>
          <w:rFonts w:eastAsiaTheme="minorEastAsia" w:hint="eastAsia"/>
          <w:lang w:eastAsia="zh-CN"/>
        </w:rPr>
        <w:t xml:space="preserve"> </w:t>
      </w:r>
      <w:r w:rsidR="000F4AA5">
        <w:rPr>
          <w:rFonts w:eastAsiaTheme="minorEastAsia" w:hint="eastAsia"/>
          <w:lang w:eastAsia="zh-CN"/>
        </w:rPr>
        <w:t>明清间帝制中国的全球商业，儒家经典</w:t>
      </w:r>
      <w:bookmarkStart w:id="0" w:name="_GoBack"/>
      <w:bookmarkEnd w:id="0"/>
      <w:r>
        <w:rPr>
          <w:rFonts w:eastAsiaTheme="minorEastAsia" w:hint="eastAsia"/>
          <w:lang w:eastAsia="zh-CN"/>
        </w:rPr>
        <w:t>和艺术品位</w:t>
      </w:r>
      <w:r>
        <w:rPr>
          <w:rFonts w:eastAsiaTheme="minorEastAsia" w:hint="eastAsia"/>
          <w:lang w:eastAsia="zh-CN"/>
        </w:rPr>
        <w:t xml:space="preserve"> (1600-1800 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)</w:t>
      </w:r>
      <w:r w:rsidR="00216C36">
        <w:rPr>
          <w:rFonts w:eastAsiaTheme="minorEastAsia" w:hint="eastAsia"/>
          <w:lang w:eastAsia="zh-CN"/>
        </w:rPr>
        <w:t xml:space="preserve"> [</w:t>
      </w:r>
      <w:r w:rsidR="00216C36">
        <w:rPr>
          <w:rFonts w:eastAsiaTheme="minorEastAsia" w:hint="eastAsia"/>
          <w:lang w:eastAsia="zh-CN"/>
        </w:rPr>
        <w:t>全球史评论</w:t>
      </w:r>
      <w:r w:rsidR="00216C36">
        <w:rPr>
          <w:rFonts w:eastAsiaTheme="minorEastAsia" w:hint="eastAsia"/>
          <w:lang w:eastAsia="zh-CN"/>
        </w:rPr>
        <w:t>].</w:t>
      </w:r>
    </w:p>
    <w:sectPr w:rsidR="00B0084D" w:rsidRPr="0021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S-超大字符集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040E"/>
    <w:multiLevelType w:val="hybridMultilevel"/>
    <w:tmpl w:val="AD46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07A26"/>
    <w:multiLevelType w:val="hybridMultilevel"/>
    <w:tmpl w:val="AAF4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4B4B"/>
    <w:multiLevelType w:val="hybridMultilevel"/>
    <w:tmpl w:val="4B28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4D"/>
    <w:rsid w:val="000F4AA5"/>
    <w:rsid w:val="00216C36"/>
    <w:rsid w:val="003D70BA"/>
    <w:rsid w:val="005E4272"/>
    <w:rsid w:val="009453C2"/>
    <w:rsid w:val="00B0084D"/>
    <w:rsid w:val="00C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08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84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008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70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008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84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B008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h.wikisource.org/w/index.php?title=Author:%E9%99%B3%E6%B7%B3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E051-CD1B-4BE0-AFF2-7AEB7AC4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Elman</dc:creator>
  <cp:lastModifiedBy>Benjamin Elman</cp:lastModifiedBy>
  <cp:revision>2</cp:revision>
  <dcterms:created xsi:type="dcterms:W3CDTF">2013-05-29T14:19:00Z</dcterms:created>
  <dcterms:modified xsi:type="dcterms:W3CDTF">2013-05-29T14:19:00Z</dcterms:modified>
</cp:coreProperties>
</file>